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A4928" w14:textId="283ABC2C" w:rsidR="00BB368E" w:rsidRPr="008965AA" w:rsidRDefault="00AE4EFA" w:rsidP="00293B56">
      <w:pPr>
        <w:pStyle w:val="Default"/>
        <w:spacing w:line="336" w:lineRule="auto"/>
        <w:jc w:val="center"/>
        <w:rPr>
          <w:rFonts w:hAnsi="標楷體"/>
          <w:b/>
          <w:color w:val="000000" w:themeColor="text1"/>
          <w:sz w:val="34"/>
          <w:szCs w:val="34"/>
        </w:rPr>
      </w:pPr>
      <w:r w:rsidRPr="008965AA">
        <w:rPr>
          <w:rFonts w:hAnsi="標楷體" w:hint="eastAsia"/>
          <w:b/>
          <w:color w:val="000000" w:themeColor="text1"/>
          <w:sz w:val="34"/>
          <w:szCs w:val="34"/>
        </w:rPr>
        <w:t>202</w:t>
      </w:r>
      <w:r w:rsidR="005F6E68">
        <w:rPr>
          <w:rFonts w:hAnsi="標楷體" w:hint="eastAsia"/>
          <w:b/>
          <w:color w:val="000000" w:themeColor="text1"/>
          <w:sz w:val="34"/>
          <w:szCs w:val="34"/>
        </w:rPr>
        <w:t>6</w:t>
      </w:r>
      <w:r w:rsidR="00BB368E" w:rsidRPr="008965AA">
        <w:rPr>
          <w:rFonts w:hAnsi="標楷體" w:hint="eastAsia"/>
          <w:b/>
          <w:color w:val="000000" w:themeColor="text1"/>
          <w:sz w:val="34"/>
          <w:szCs w:val="34"/>
        </w:rPr>
        <w:t>新北市私立格致中學</w:t>
      </w:r>
      <w:r w:rsidR="00931D37">
        <w:rPr>
          <w:rFonts w:hAnsi="標楷體" w:hint="eastAsia"/>
          <w:b/>
          <w:color w:val="000000" w:themeColor="text1"/>
          <w:sz w:val="34"/>
          <w:szCs w:val="34"/>
        </w:rPr>
        <w:t>LEGO</w:t>
      </w:r>
      <w:r w:rsidR="00DD07E0">
        <w:rPr>
          <w:rFonts w:hAnsi="標楷體" w:hint="eastAsia"/>
          <w:b/>
          <w:color w:val="000000" w:themeColor="text1"/>
          <w:sz w:val="34"/>
          <w:szCs w:val="34"/>
        </w:rPr>
        <w:t xml:space="preserve"> EV3</w:t>
      </w:r>
      <w:r w:rsidR="00BB368E" w:rsidRPr="008965AA">
        <w:rPr>
          <w:rFonts w:hAnsi="標楷體" w:hint="eastAsia"/>
          <w:b/>
          <w:color w:val="000000" w:themeColor="text1"/>
          <w:sz w:val="34"/>
          <w:szCs w:val="34"/>
        </w:rPr>
        <w:t>機器人基礎學習體驗營實施計畫</w:t>
      </w:r>
    </w:p>
    <w:p w14:paraId="2EA54E50" w14:textId="77777777" w:rsidR="00BB368E" w:rsidRPr="008965AA" w:rsidRDefault="00241286" w:rsidP="00293B56">
      <w:pPr>
        <w:snapToGrid w:val="0"/>
        <w:spacing w:line="27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前言：</w:t>
      </w:r>
    </w:p>
    <w:p w14:paraId="16BA112E" w14:textId="2189CFB1" w:rsidR="00BB368E" w:rsidRPr="008965AA" w:rsidRDefault="00B968F6" w:rsidP="00293B56">
      <w:pPr>
        <w:snapToGrid w:val="0"/>
        <w:spacing w:line="276" w:lineRule="auto"/>
        <w:ind w:leftChars="200" w:left="480"/>
        <w:jc w:val="both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AI世代已來臨，</w:t>
      </w:r>
      <w:r w:rsidR="009E0CB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藉由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辦理</w:t>
      </w:r>
      <w:r w:rsidR="00931D3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LEGO</w:t>
      </w:r>
      <w:r w:rsidR="00DD07E0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機器人創意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體驗課程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凝聚</w:t>
      </w:r>
      <w:r w:rsidR="00362692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臺北市及新北市等鄰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近地區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對機器人科學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學習有興趣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之國小學生，藉由體驗課程，啟發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學生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對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科技運用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的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創意思考，進而達到推動機器人創意科學教育之目的。</w:t>
      </w:r>
    </w:p>
    <w:p w14:paraId="7B31DB70" w14:textId="77777777" w:rsidR="00BB368E" w:rsidRPr="008965AA" w:rsidRDefault="00BB368E" w:rsidP="00293B56">
      <w:pPr>
        <w:snapToGrid w:val="0"/>
        <w:spacing w:line="276" w:lineRule="auto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二、目的：</w:t>
      </w:r>
    </w:p>
    <w:p w14:paraId="42BC4DB3" w14:textId="77777777" w:rsidR="00BB368E" w:rsidRPr="008965AA" w:rsidRDefault="00BB368E" w:rsidP="00293B56">
      <w:pPr>
        <w:snapToGrid w:val="0"/>
        <w:spacing w:line="27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推動並普及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APRC機器人、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機器人、資訊科學、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STEM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科學應用之基礎科技教育。</w:t>
      </w:r>
    </w:p>
    <w:p w14:paraId="4CFDA92A" w14:textId="77777777" w:rsidR="00BB368E" w:rsidRPr="008965AA" w:rsidRDefault="00BB368E" w:rsidP="00293B56">
      <w:pPr>
        <w:snapToGrid w:val="0"/>
        <w:spacing w:line="276" w:lineRule="auto"/>
        <w:ind w:leftChars="200" w:left="942" w:hangingChars="165" w:hanging="462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提升學校創意教學並培養學生科技理解及應用能力，並藉由機器人實驗科學之建構式教學過程，達成啟發學生多元智能的目標。</w:t>
      </w:r>
    </w:p>
    <w:p w14:paraId="3A4F81A1" w14:textId="77777777" w:rsidR="00F971ED" w:rsidRPr="008965AA" w:rsidRDefault="00BB368E" w:rsidP="00293B56">
      <w:pPr>
        <w:snapToGrid w:val="0"/>
        <w:spacing w:line="27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主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理單位：新北市私立格致高級中學</w:t>
      </w:r>
      <w:r w:rsidR="00F971E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 </w:t>
      </w:r>
    </w:p>
    <w:p w14:paraId="172CE15F" w14:textId="77777777" w:rsidR="00BB368E" w:rsidRPr="008965AA" w:rsidRDefault="00F971ED" w:rsidP="00293B56">
      <w:pPr>
        <w:snapToGrid w:val="0"/>
        <w:spacing w:line="276" w:lineRule="auto"/>
        <w:ind w:left="1904" w:hangingChars="680" w:hanging="1904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四、協辦單位：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APRC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亞太機器人協會、快樂機器人有限公司。</w:t>
      </w:r>
    </w:p>
    <w:p w14:paraId="2FCEB1DC" w14:textId="68572929" w:rsidR="00BB368E" w:rsidRPr="008965AA" w:rsidRDefault="00F971ED" w:rsidP="00293B56">
      <w:pPr>
        <w:snapToGrid w:val="0"/>
        <w:spacing w:line="27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、參加對象：國小</w:t>
      </w:r>
      <w:r w:rsidR="004E01E0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三、</w:t>
      </w:r>
      <w:r w:rsidR="00687D5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四、五、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六年級學生。</w:t>
      </w:r>
    </w:p>
    <w:p w14:paraId="278A0F2D" w14:textId="77777777" w:rsidR="00BB368E" w:rsidRPr="008965AA" w:rsidRDefault="00F971ED" w:rsidP="00293B56">
      <w:pPr>
        <w:snapToGrid w:val="0"/>
        <w:spacing w:line="276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六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、活動時間及地點：</w:t>
      </w:r>
    </w:p>
    <w:p w14:paraId="76750B69" w14:textId="77777777" w:rsidR="00AE4EFA" w:rsidRPr="008965AA" w:rsidRDefault="00BB368E" w:rsidP="00293B56">
      <w:pPr>
        <w:snapToGrid w:val="0"/>
        <w:spacing w:line="27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0" w:name="_Hlk197549286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活動日期：</w:t>
      </w:r>
    </w:p>
    <w:p w14:paraId="4FD84E50" w14:textId="1B51F60B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bookmarkStart w:id="1" w:name="_Hlk197549216"/>
      <w:bookmarkEnd w:id="0"/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第一梯次 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3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14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038EAC16" w14:textId="2A70D4D0" w:rsidR="001B1624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r w:rsidR="00CD0BAF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樂高基礎控制</w:t>
      </w:r>
    </w:p>
    <w:p w14:paraId="3ABFE4EC" w14:textId="7686AC3E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第二梯次 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16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0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17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155327D5" w14:textId="15AAB1D8" w:rsidR="00B11071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bookmarkEnd w:id="1"/>
      <w:r w:rsidR="00B11071" w:rsidRP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 樂高</w:t>
      </w:r>
      <w:r w:rsidR="008A292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自動</w:t>
      </w:r>
      <w:r w:rsidR="00B11071" w:rsidRP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相撲機器人課程</w:t>
      </w:r>
    </w:p>
    <w:p w14:paraId="0B0E40BE" w14:textId="14B239E4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第三梯次 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18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0AAD5FDB" w14:textId="606165DF" w:rsidR="001B1624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EV3</w:t>
      </w:r>
      <w:bookmarkStart w:id="2" w:name="_Hlk217326084"/>
      <w:r w:rsidR="00CD0BAF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樂高進階數值偵測與控制課程</w:t>
      </w:r>
      <w:bookmarkEnd w:id="2"/>
    </w:p>
    <w:p w14:paraId="0A212FC3" w14:textId="3BBCE193" w:rsidR="008C1D53" w:rsidRPr="008C1D53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第四梯次 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24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 w:rsidR="00B11071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25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190674E5" w14:textId="52FF60B7" w:rsidR="001B1624" w:rsidRDefault="001B1624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</w:t>
      </w:r>
      <w:r w:rsidR="008C1D53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bookmarkStart w:id="3" w:name="_Hlk217326072"/>
      <w:r w:rsidR="00B11071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 w:rsidR="00A110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動力機械</w:t>
      </w:r>
      <w:r w:rsidR="00A1103A"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結構組裝課程</w:t>
      </w:r>
      <w:bookmarkEnd w:id="3"/>
    </w:p>
    <w:p w14:paraId="170A0FB8" w14:textId="5ADE05C0" w:rsidR="00B11071" w:rsidRPr="008C1D53" w:rsidRDefault="00B11071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梯次 0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</w:t>
      </w:r>
      <w:r w:rsidR="00203D9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7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～ </w:t>
      </w:r>
      <w:r w:rsidRPr="008C1D53">
        <w:rPr>
          <w:rFonts w:ascii="標楷體" w:eastAsia="標楷體" w:hAnsi="標楷體"/>
          <w:bCs/>
          <w:color w:val="000000" w:themeColor="text1"/>
          <w:sz w:val="28"/>
          <w:szCs w:val="24"/>
        </w:rPr>
        <w:t>0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/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28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</w:p>
    <w:p w14:paraId="7577FBF6" w14:textId="170FA340" w:rsidR="00B11071" w:rsidRPr="003510F7" w:rsidRDefault="00B11071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r w:rsidR="00203D9A" w:rsidRPr="00571A86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9:00～16:00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EV3樂高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藍芽及無線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連接技術</w:t>
      </w:r>
      <w:r w:rsidR="00E61BA2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</w:p>
    <w:p w14:paraId="51DD8B01" w14:textId="77777777" w:rsidR="00CD0BAF" w:rsidRDefault="00FB1008" w:rsidP="00293B56">
      <w:pPr>
        <w:snapToGrid w:val="0"/>
        <w:spacing w:line="276" w:lineRule="auto"/>
        <w:ind w:leftChars="200" w:left="97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授課內容:</w:t>
      </w:r>
    </w:p>
    <w:p w14:paraId="61C0BF8A" w14:textId="1346BD91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EV3樂高基礎控制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基本馬達程式撰寫</w:t>
      </w:r>
    </w:p>
    <w:p w14:paraId="15B42908" w14:textId="41C5067B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proofErr w:type="gramStart"/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相撲車設計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以及製作加上自動化</w:t>
      </w:r>
    </w:p>
    <w:p w14:paraId="24D9CB32" w14:textId="5E187A93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樂高進階數值偵測與控制課程：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不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同感測器數值偵測進行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數值上的應用</w:t>
      </w:r>
    </w:p>
    <w:p w14:paraId="2260D591" w14:textId="784A58B0" w:rsidR="00CD0BAF" w:rsidRDefault="00CD0BAF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動力機械</w:t>
      </w: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結構組裝課程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：</w:t>
      </w:r>
      <w:r w:rsidR="00116F9B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機構原理介紹及組裝</w:t>
      </w:r>
    </w:p>
    <w:p w14:paraId="16D58E5F" w14:textId="27173E13" w:rsidR="00E61BA2" w:rsidRPr="008C1D53" w:rsidRDefault="00E61BA2" w:rsidP="00293B56">
      <w:pPr>
        <w:snapToGrid w:val="0"/>
        <w:spacing w:line="276" w:lineRule="auto"/>
        <w:ind w:leftChars="400" w:left="1450" w:hangingChars="175" w:hanging="49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藍芽及無線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連接技術課程：運用藍芽進行遠端控制與資料回傳</w:t>
      </w:r>
    </w:p>
    <w:p w14:paraId="42269463" w14:textId="5D1777D9" w:rsidR="00293B56" w:rsidRPr="00E61BA2" w:rsidRDefault="008A292B" w:rsidP="00293B56">
      <w:pPr>
        <w:snapToGrid w:val="0"/>
        <w:spacing w:line="276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C1D5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遙控相撲機器人課程：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相撲車設計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與即時控制</w:t>
      </w:r>
    </w:p>
    <w:p w14:paraId="21BA6CB6" w14:textId="74E8D4C2" w:rsidR="008C1D53" w:rsidRDefault="00BB368E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r w:rsidR="00FB1008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活動地點：</w:t>
      </w:r>
      <w:r w:rsidR="00B746EF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="00AE4EFA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格致中學機器人科學</w:t>
      </w:r>
      <w:r w:rsidR="00B56DA3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探索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教室</w:t>
      </w:r>
      <w:r w:rsidR="00116F9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或寰宇教室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D49E5B6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BF29F4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7628137B" w14:textId="77777777" w:rsidR="00293B56" w:rsidRDefault="00293B56" w:rsidP="00293B56">
      <w:pPr>
        <w:snapToGrid w:val="0"/>
        <w:spacing w:line="336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8021AA" w14:textId="77777777" w:rsidR="00BB368E" w:rsidRPr="008965AA" w:rsidRDefault="00AE4EFA" w:rsidP="00293B56">
      <w:pPr>
        <w:snapToGrid w:val="0"/>
        <w:spacing w:line="360" w:lineRule="auto"/>
        <w:rPr>
          <w:rFonts w:ascii="標楷體" w:eastAsia="標楷體" w:hAnsi="標楷體"/>
          <w:bCs/>
          <w:color w:val="000000" w:themeColor="text1"/>
          <w:sz w:val="28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</w:rPr>
        <w:lastRenderedPageBreak/>
        <w:t>七、</w:t>
      </w:r>
      <w:r w:rsidR="00BB368E" w:rsidRPr="008965AA">
        <w:rPr>
          <w:rFonts w:ascii="標楷體" w:eastAsia="標楷體" w:hAnsi="標楷體" w:cs="Arial" w:hint="eastAsia"/>
          <w:color w:val="000000" w:themeColor="text1"/>
          <w:sz w:val="28"/>
        </w:rPr>
        <w:t>報名</w:t>
      </w:r>
      <w:r w:rsidR="004550C9" w:rsidRPr="008965AA">
        <w:rPr>
          <w:rFonts w:ascii="標楷體" w:eastAsia="標楷體" w:hAnsi="標楷體" w:cs="Arial" w:hint="eastAsia"/>
          <w:color w:val="000000" w:themeColor="text1"/>
          <w:sz w:val="28"/>
        </w:rPr>
        <w:t>方式及網址</w:t>
      </w:r>
      <w:r w:rsidR="00F3591E" w:rsidRPr="008965AA">
        <w:rPr>
          <w:rFonts w:ascii="標楷體" w:eastAsia="標楷體" w:hAnsi="標楷體" w:cs="Arial" w:hint="eastAsia"/>
          <w:color w:val="000000" w:themeColor="text1"/>
          <w:sz w:val="28"/>
        </w:rPr>
        <w:t>：</w:t>
      </w:r>
    </w:p>
    <w:p w14:paraId="1C983447" w14:textId="33B4AADC" w:rsidR="00BB368E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proofErr w:type="gramStart"/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一</w:t>
      </w:r>
      <w:proofErr w:type="gramEnd"/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報名時間：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11</w:t>
      </w:r>
      <w:r w:rsidR="00203D9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年</w:t>
      </w:r>
      <w:r w:rsidR="00203D9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6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月</w:t>
      </w:r>
      <w:r w:rsidR="003779B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23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日至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梯次活動</w:t>
      </w:r>
      <w:r w:rsidR="006A03C2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開始</w:t>
      </w:r>
      <w:r w:rsidR="009206C3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前</w:t>
      </w:r>
      <w:r w:rsidR="00FB100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兩天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。</w:t>
      </w:r>
    </w:p>
    <w:p w14:paraId="161A4024" w14:textId="58BBAF12" w:rsidR="00BB368E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二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報名方式：</w:t>
      </w:r>
      <w:proofErr w:type="gramStart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採</w:t>
      </w:r>
      <w:proofErr w:type="gramEnd"/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網路報名，每梯次正取</w:t>
      </w:r>
      <w:r w:rsidR="003779B2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15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名，備取</w:t>
      </w:r>
      <w:r w:rsidR="008C2ACD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5</w:t>
      </w:r>
      <w:r w:rsidR="001A1E1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名。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(未達</w:t>
      </w:r>
      <w:r w:rsidR="008A292B">
        <w:rPr>
          <w:rFonts w:ascii="標楷體" w:eastAsia="標楷體" w:hAnsi="標楷體" w:cs="Arial" w:hint="eastAsia"/>
          <w:color w:val="000000" w:themeColor="text1"/>
          <w:szCs w:val="24"/>
        </w:rPr>
        <w:t>4</w:t>
      </w:r>
      <w:r w:rsidR="00F71A0F" w:rsidRPr="008965AA">
        <w:rPr>
          <w:rFonts w:ascii="標楷體" w:eastAsia="標楷體" w:hAnsi="標楷體" w:cs="Arial" w:hint="eastAsia"/>
          <w:color w:val="000000" w:themeColor="text1"/>
          <w:szCs w:val="24"/>
        </w:rPr>
        <w:t>人不開班)</w:t>
      </w:r>
    </w:p>
    <w:p w14:paraId="0B876F85" w14:textId="18D7E8B8" w:rsidR="00871C5B" w:rsidRPr="008965AA" w:rsidRDefault="00BB368E" w:rsidP="00293B56">
      <w:pPr>
        <w:snapToGrid w:val="0"/>
        <w:spacing w:line="360" w:lineRule="auto"/>
        <w:ind w:leftChars="200" w:left="480"/>
        <w:rPr>
          <w:rFonts w:ascii="標楷體" w:eastAsia="標楷體" w:hAnsi="標楷體" w:cs="Arial"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三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報名費每人</w:t>
      </w:r>
      <w:r w:rsidR="008C1D53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20</w:t>
      </w:r>
      <w:r w:rsidR="00871C5B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00</w:t>
      </w: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元。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(</w:t>
      </w:r>
      <w:r w:rsidR="00AE4EFA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上課第一天至</w:t>
      </w:r>
      <w:r w:rsidR="00324BF8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探索教室</w:t>
      </w:r>
      <w:r w:rsidR="003B0777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繳費</w:t>
      </w:r>
      <w:r w:rsidRPr="008965AA">
        <w:rPr>
          <w:rFonts w:ascii="標楷體" w:eastAsia="標楷體" w:hAnsi="標楷體" w:cs="Arial"/>
          <w:color w:val="000000" w:themeColor="text1"/>
          <w:sz w:val="28"/>
          <w:szCs w:val="24"/>
        </w:rPr>
        <w:t>)</w:t>
      </w:r>
    </w:p>
    <w:p w14:paraId="118945CD" w14:textId="5F58E402" w:rsidR="008C1D53" w:rsidRPr="00116F9B" w:rsidRDefault="004550C9" w:rsidP="00293B56">
      <w:pPr>
        <w:snapToGrid w:val="0"/>
        <w:spacing w:line="360" w:lineRule="auto"/>
        <w:ind w:leftChars="200" w:left="480"/>
        <w:rPr>
          <w:rFonts w:ascii="標楷體" w:eastAsia="標楷體" w:hAnsi="標楷體" w:cs="Arial"/>
          <w:color w:val="FF0000"/>
          <w:sz w:val="28"/>
          <w:szCs w:val="24"/>
        </w:rPr>
      </w:pPr>
      <w:r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(四)</w:t>
      </w:r>
      <w:r w:rsidR="00197344" w:rsidRPr="008965AA">
        <w:rPr>
          <w:rFonts w:ascii="標楷體" w:eastAsia="標楷體" w:hAnsi="標楷體" w:cs="Arial" w:hint="eastAsia"/>
          <w:color w:val="000000" w:themeColor="text1"/>
          <w:sz w:val="28"/>
          <w:szCs w:val="24"/>
        </w:rPr>
        <w:t>報名網址</w:t>
      </w:r>
      <w:hyperlink r:id="rId7" w:history="1">
        <w:r w:rsidR="008C1D53" w:rsidRPr="004603CA">
          <w:rPr>
            <w:rStyle w:val="ab"/>
            <w:rFonts w:ascii="標楷體" w:eastAsia="標楷體" w:hAnsi="標楷體" w:cs="Arial"/>
            <w:sz w:val="28"/>
            <w:szCs w:val="24"/>
          </w:rPr>
          <w:t>https://reurl.cc/4WMMGj</w:t>
        </w:r>
      </w:hyperlink>
    </w:p>
    <w:p w14:paraId="5DCDCC0E" w14:textId="04A86950" w:rsidR="00156C49" w:rsidRPr="008965AA" w:rsidRDefault="00F971ED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八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</w:t>
      </w:r>
      <w:r w:rsidR="00F3591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課程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與講師</w:t>
      </w:r>
      <w:r w:rsidR="00BB368E" w:rsidRPr="008965AA">
        <w:rPr>
          <w:rFonts w:ascii="標楷體" w:eastAsia="標楷體" w:hAnsi="標楷體"/>
          <w:bCs/>
          <w:color w:val="000000" w:themeColor="text1"/>
          <w:sz w:val="28"/>
          <w:szCs w:val="24"/>
        </w:rPr>
        <w:t>:</w:t>
      </w:r>
      <w:r w:rsidR="00BA27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格致中學</w:t>
      </w:r>
      <w:r w:rsidR="008C2ACD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</w:t>
      </w:r>
      <w:r w:rsidR="00BA273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團隊</w:t>
      </w:r>
      <w:r w:rsidR="00473829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</w:t>
      </w:r>
      <w:r w:rsidR="00BB368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。</w:t>
      </w:r>
    </w:p>
    <w:p w14:paraId="6B8E2403" w14:textId="3B1A1AEA" w:rsidR="00646F44" w:rsidRPr="008965AA" w:rsidRDefault="00646F44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九、營隊課程表及活動規劃(依教學狀況調整進度)</w:t>
      </w:r>
    </w:p>
    <w:p w14:paraId="31EE000A" w14:textId="4AF0968C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1.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EV3樂高基礎控制：基本馬達程式撰寫</w:t>
      </w:r>
    </w:p>
    <w:p w14:paraId="12844399" w14:textId="77777777" w:rsidR="00156C49" w:rsidRPr="00156C49" w:rsidRDefault="00156C49" w:rsidP="00293B56">
      <w:pPr>
        <w:snapToGrid w:val="0"/>
        <w:spacing w:line="360" w:lineRule="auto"/>
        <w:ind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(適合初學者，建立邏輯思維與移動控制)</w:t>
      </w:r>
    </w:p>
    <w:p w14:paraId="6BC359C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LEGO EV3 主機與編程介面簡介</w:t>
      </w:r>
    </w:p>
    <w:p w14:paraId="328E41AF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馬達構造原理與硬體連接方式</w:t>
      </w:r>
    </w:p>
    <w:p w14:paraId="7936A20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基本指令：控制前進、後退與轉向</w:t>
      </w:r>
    </w:p>
    <w:p w14:paraId="05E71EFC" w14:textId="60DA687D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精確控制應用：移動角度、秒數與圈數設定</w:t>
      </w:r>
    </w:p>
    <w:p w14:paraId="20D19388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 創意路徑挑戰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（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如：走正方形或 8 字型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）</w:t>
      </w:r>
      <w:proofErr w:type="gramEnd"/>
    </w:p>
    <w:p w14:paraId="0F8E019B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程式除錯（Debugging）與參數優化</w:t>
      </w:r>
    </w:p>
    <w:p w14:paraId="269AF65F" w14:textId="19A766ED" w:rsidR="008C1D53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心得分享、頒獎與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營隊合照</w:t>
      </w:r>
      <w:proofErr w:type="gramEnd"/>
    </w:p>
    <w:p w14:paraId="196949B5" w14:textId="7D1165B8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EV3樂高相撲機器人課程：設計、製作與自動化</w:t>
      </w:r>
    </w:p>
    <w:p w14:paraId="773D5DFF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(結合機構強度與自動化策略)</w:t>
      </w:r>
    </w:p>
    <w:p w14:paraId="65553BDA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相撲機器人規則與競賽機制說明</w:t>
      </w:r>
    </w:p>
    <w:p w14:paraId="4170452B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車體底盤加固與防撞機構設計</w:t>
      </w:r>
    </w:p>
    <w:p w14:paraId="0F063946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攻擊與防禦裝置實作（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剷斗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、防守板）</w:t>
      </w:r>
    </w:p>
    <w:p w14:paraId="4E99E81E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感應器邏輯應用：自動偵測場地邊緣與對手</w:t>
      </w:r>
    </w:p>
    <w:p w14:paraId="7266072D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 戰術策略程式撰寫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（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如：螺旋搜索、加速衝撞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）</w:t>
      </w:r>
      <w:proofErr w:type="gramEnd"/>
    </w:p>
    <w:p w14:paraId="3A0E2E72" w14:textId="31773F5C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模擬賽與硬體結構</w:t>
      </w:r>
      <w:r w:rsidR="00203D9A">
        <w:rPr>
          <w:rFonts w:ascii="標楷體" w:eastAsia="標楷體" w:hAnsi="標楷體"/>
          <w:bCs/>
          <w:color w:val="000000" w:themeColor="text1"/>
          <w:sz w:val="28"/>
          <w:szCs w:val="24"/>
        </w:rPr>
        <w:tab/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微調</w:t>
      </w:r>
    </w:p>
    <w:p w14:paraId="07DFF2B4" w14:textId="446BED17" w:rsid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最終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相撲大賽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、心得分享與頒獎合照</w:t>
      </w:r>
    </w:p>
    <w:p w14:paraId="5B76A831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354EBF18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5C974662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7F3A430" w14:textId="77777777" w:rsidR="0065261D" w:rsidRDefault="0065261D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26AC3ABF" w14:textId="63FCB059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3.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EV3樂高進階數值偵測與控制：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感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測器應用</w:t>
      </w:r>
    </w:p>
    <w:p w14:paraId="38567054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(進階邏輯，適合已具備基本控制基礎的學員)</w:t>
      </w:r>
    </w:p>
    <w:p w14:paraId="541930AA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認識超音波、顏色、陀螺儀等感測器原理</w:t>
      </w:r>
    </w:p>
    <w:p w14:paraId="19B24995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數值讀取與即時數據顯示技巧</w:t>
      </w:r>
    </w:p>
    <w:p w14:paraId="706E4975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條件判斷邏輯（If-Then-Else）應用</w:t>
      </w:r>
    </w:p>
    <w:p w14:paraId="24D5028F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循跡前進實作：利用顏色感測器偵測線條</w:t>
      </w:r>
    </w:p>
    <w:p w14:paraId="33FF0C50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(五) 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避障與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距離維持：超音波感測器之閉環控制</w:t>
      </w:r>
    </w:p>
    <w:p w14:paraId="3474CC58" w14:textId="77777777" w:rsidR="00156C49" w:rsidRP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綜合專題：多感測器協同任務挑戰</w:t>
      </w:r>
    </w:p>
    <w:p w14:paraId="12D339CD" w14:textId="6CC644B5" w:rsidR="00156C49" w:rsidRDefault="00156C49" w:rsidP="00293B56">
      <w:pPr>
        <w:snapToGrid w:val="0"/>
        <w:spacing w:line="360" w:lineRule="auto"/>
        <w:ind w:leftChars="200" w:left="480" w:firstLine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作品成果發表、心得與頒獎合照</w:t>
      </w:r>
    </w:p>
    <w:p w14:paraId="1C528D6F" w14:textId="39740279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4.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EV3樂高動力機械結構組裝：原理介紹與實作</w:t>
      </w:r>
    </w:p>
    <w:p w14:paraId="26089984" w14:textId="77777777" w:rsidR="00156C49" w:rsidRPr="00156C49" w:rsidRDefault="00156C4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(側重於機構美學與物理原理應用)</w:t>
      </w:r>
    </w:p>
    <w:p w14:paraId="29422B33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</w:t>
      </w:r>
      <w:proofErr w:type="gramStart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一</w:t>
      </w:r>
      <w:proofErr w:type="gramEnd"/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) 基礎物理概念：力矩、速度與阻力</w:t>
      </w:r>
    </w:p>
    <w:p w14:paraId="4ABDACD4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(二) 齒輪比概念應用：扭力與速度的權衡</w:t>
      </w:r>
    </w:p>
    <w:p w14:paraId="23C7E05B" w14:textId="5189AB1C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(三) 連桿機構與槓桿原理實作</w:t>
      </w:r>
    </w:p>
    <w:p w14:paraId="2612E871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(四) 傳動系統：皮帶、鏈條與滑輪組的應用</w:t>
      </w:r>
    </w:p>
    <w:p w14:paraId="50192BCC" w14:textId="2976386D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(五)</w:t>
      </w:r>
      <w:r w:rsidR="00A4454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動力</w:t>
      </w:r>
      <w:r w:rsidR="00A4454B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機械</w:t>
      </w: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模型組裝</w:t>
      </w:r>
    </w:p>
    <w:p w14:paraId="7943DEFB" w14:textId="77777777" w:rsidR="00156C49" w:rsidRP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(六) 結構穩定度測試與效率改進</w:t>
      </w:r>
    </w:p>
    <w:p w14:paraId="70EDB35E" w14:textId="7221888A" w:rsidR="00156C49" w:rsidRDefault="00156C49" w:rsidP="00293B56">
      <w:pPr>
        <w:snapToGrid w:val="0"/>
        <w:spacing w:line="360" w:lineRule="auto"/>
        <w:ind w:leftChars="200" w:left="480" w:firstLine="316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56C4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(七) 創意機械作品展示、心得與頒獎合照</w:t>
      </w:r>
    </w:p>
    <w:p w14:paraId="22FFAC3C" w14:textId="4B6A1721" w:rsidR="002D0C44" w:rsidRDefault="002D0C44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5.</w:t>
      </w: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EV3 樂高</w:t>
      </w:r>
      <w:proofErr w:type="gramStart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藍牙及無線</w:t>
      </w:r>
      <w:proofErr w:type="gramEnd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連接技術課程：連線設定、遠端控制與資料傳輸</w:t>
      </w:r>
    </w:p>
    <w:p w14:paraId="29744922" w14:textId="2FA3339C" w:rsidR="002D0C44" w:rsidRPr="002D0C44" w:rsidRDefault="002D0C44" w:rsidP="003779B2">
      <w:pPr>
        <w:snapToGrid w:val="0"/>
        <w:spacing w:line="360" w:lineRule="auto"/>
        <w:ind w:leftChars="200" w:left="48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(認識 EV3 無線連接方式，學習藍牙配對、遠端操控與基礎通訊應用)</w:t>
      </w:r>
    </w:p>
    <w:p w14:paraId="5FAA9D61" w14:textId="45681FFF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</w:t>
      </w:r>
      <w:proofErr w:type="gramStart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一</w:t>
      </w:r>
      <w:proofErr w:type="gramEnd"/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) EV3 主機無線連接功能介紹：藍牙與裝置配對概念</w:t>
      </w:r>
    </w:p>
    <w:p w14:paraId="3F9D335C" w14:textId="7FFF74EA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(二) EV3 主機與電腦、平板或手機之連線設定教學</w:t>
      </w:r>
    </w:p>
    <w:p w14:paraId="6805A9A7" w14:textId="063537E9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(三) 藍牙配對流程實作：搜尋裝置、連線、測試與斷線排除</w:t>
      </w:r>
    </w:p>
    <w:p w14:paraId="2589BC23" w14:textId="42AEA5B5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(四) 遠端控制應用：透過無線連線控制馬達前進、後退與轉向</w:t>
      </w:r>
    </w:p>
    <w:p w14:paraId="3056D0C6" w14:textId="4117F635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(五) 無線通訊邏輯應用：指令傳送、接收與即時反應</w:t>
      </w:r>
    </w:p>
    <w:p w14:paraId="1E69B86E" w14:textId="4F4D26D8" w:rsidR="002D0C44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(六) 小組任務挑戰：無線控制機器人完成指定路線或任務</w:t>
      </w:r>
    </w:p>
    <w:p w14:paraId="09E8D9EC" w14:textId="5DD81345" w:rsidR="00156C49" w:rsidRDefault="002D0C44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2D0C44">
        <w:rPr>
          <w:rFonts w:ascii="標楷體" w:eastAsia="標楷體" w:hAnsi="標楷體"/>
          <w:bCs/>
          <w:color w:val="000000" w:themeColor="text1"/>
          <w:sz w:val="28"/>
          <w:szCs w:val="24"/>
        </w:rPr>
        <w:t>(七) 連線問題除錯、成果展示、心得分享與頒獎合照</w:t>
      </w:r>
    </w:p>
    <w:p w14:paraId="02255DB7" w14:textId="77777777" w:rsidR="0065261D" w:rsidRDefault="0065261D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14F09598" w14:textId="77777777" w:rsidR="0065261D" w:rsidRDefault="0065261D" w:rsidP="003779B2">
      <w:pPr>
        <w:snapToGrid w:val="0"/>
        <w:spacing w:line="360" w:lineRule="auto"/>
        <w:ind w:leftChars="300" w:left="128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</w:p>
    <w:p w14:paraId="38579590" w14:textId="2C9063AD" w:rsidR="003510F7" w:rsidRPr="008965AA" w:rsidRDefault="00DF3668" w:rsidP="00293B56">
      <w:pPr>
        <w:snapToGrid w:val="0"/>
        <w:spacing w:line="360" w:lineRule="auto"/>
        <w:ind w:left="56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lastRenderedPageBreak/>
        <w:t>十、</w:t>
      </w:r>
      <w:r w:rsidR="00E539BE"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講師及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教練經歷：</w:t>
      </w:r>
    </w:p>
    <w:p w14:paraId="11E55247" w14:textId="77777777" w:rsidR="003510F7" w:rsidRDefault="003510F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2026 MARC 機器人競賽裁判</w:t>
      </w:r>
    </w:p>
    <w:p w14:paraId="38ABE2D7" w14:textId="33940086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2025-2026國立臺灣科學教育館講師</w:t>
      </w:r>
    </w:p>
    <w:p w14:paraId="75C46B37" w14:textId="636CC89C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2025-2026國立臺灣科學教育館助教</w:t>
      </w:r>
    </w:p>
    <w:p w14:paraId="5175594B" w14:textId="753B05A5" w:rsidR="00116F9B" w:rsidRDefault="00116F9B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2025國立臺灣師範大學助教</w:t>
      </w:r>
    </w:p>
    <w:p w14:paraId="061E7D40" w14:textId="5D8FEEAE" w:rsidR="00C23C32" w:rsidRDefault="00C23C32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2024參加ISC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七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屆英國名校專題競賽榮獲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</w:t>
      </w:r>
      <w:r w:rsidR="00051F13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五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名</w:t>
      </w:r>
    </w:p>
    <w:p w14:paraId="3ADBE965" w14:textId="2809FB5A" w:rsidR="001C3BE7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4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-202</w:t>
      </w:r>
      <w:r w:rsid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5</w:t>
      </w:r>
    </w:p>
    <w:p w14:paraId="51950978" w14:textId="13DE945B" w:rsidR="00051F13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指導學弟妹</w:t>
      </w:r>
      <w:r w:rsidR="001C3BE7"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="001C3BE7"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="001C3BE7"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="001C3BE7"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榮獲最佳人氣獎</w:t>
      </w:r>
    </w:p>
    <w:p w14:paraId="120EF804" w14:textId="0C30281D" w:rsidR="00664A75" w:rsidRP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世界銅牌獎</w:t>
      </w:r>
    </w:p>
    <w:p w14:paraId="74EEE830" w14:textId="625AC97B" w:rsidR="004B77E9" w:rsidRPr="004B77E9" w:rsidRDefault="004B77E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第一名</w:t>
      </w:r>
    </w:p>
    <w:p w14:paraId="7F703118" w14:textId="77777777" w:rsidR="00896888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2023-2024 </w:t>
      </w:r>
    </w:p>
    <w:p w14:paraId="6BB63751" w14:textId="3132A852" w:rsidR="00896888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競賽項目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最佳人氣獎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8114659" w14:textId="7E14D17F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全國高級中等學校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FRC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機器人季後賽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聯盟亞軍</w:t>
      </w:r>
    </w:p>
    <w:p w14:paraId="1E4E3A58" w14:textId="58E5FC5D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Robotics Competition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機器人新生</w:t>
      </w:r>
      <w:proofErr w:type="gramStart"/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裁判</w:t>
      </w:r>
    </w:p>
    <w:p w14:paraId="0B4C497A" w14:textId="15BC0B0D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112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學年度公私立中學學生生活科技創作競賽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創作競賽組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優等</w:t>
      </w:r>
    </w:p>
    <w:p w14:paraId="0A741FDE" w14:textId="5A95F51C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2023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新北市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112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學年度公私立中學學生生活科技創作競賽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書面報告組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優等</w:t>
      </w:r>
    </w:p>
    <w:p w14:paraId="703B88ED" w14:textId="6F191913" w:rsidR="001C3BE7" w:rsidRDefault="001C3BE7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2022-2023 FIRST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64504A2" w14:textId="51279061" w:rsidR="00896888" w:rsidRPr="008965AA" w:rsidRDefault="0089688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2022-2023 FIRST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MARC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競賽項目</w:t>
      </w:r>
      <w:r w:rsidRPr="00896888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896888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6BD836DC" w14:textId="42752EC6" w:rsid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-202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3 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FIRST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機器人大賽台灣選拔賽</w:t>
      </w:r>
      <w:r w:rsidRPr="001C3BE7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-FLL Challenge </w:t>
      </w:r>
      <w:r w:rsidRP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組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榮獲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機器人設計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獎</w:t>
      </w:r>
    </w:p>
    <w:p w14:paraId="207E54EB" w14:textId="27200EA5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2022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WRO國際奧林匹亞機器人大賽MATRIX榮獲防疫總動員全國賽</w:t>
      </w:r>
      <w:r w:rsid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佳作</w:t>
      </w:r>
    </w:p>
    <w:p w14:paraId="459B1FEE" w14:textId="36BE1B59" w:rsid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2021-2022 VEX V5 TAIWAN OPEN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練習賽</w:t>
      </w: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第一名</w:t>
      </w:r>
    </w:p>
    <w:p w14:paraId="2582593C" w14:textId="77777777" w:rsidR="00664A75" w:rsidRPr="00664A75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VEX Robotics </w:t>
      </w:r>
      <w:r w:rsidRPr="00664A75">
        <w:rPr>
          <w:rFonts w:ascii="標楷體" w:eastAsia="標楷體" w:hAnsi="標楷體"/>
          <w:bCs/>
          <w:color w:val="000000" w:themeColor="text1"/>
          <w:sz w:val="28"/>
          <w:szCs w:val="24"/>
        </w:rPr>
        <w:t xml:space="preserve">PAS VEX Open 2020-2021 Change Up </w:t>
      </w:r>
      <w:r w:rsidRPr="00664A75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第二名</w:t>
      </w:r>
    </w:p>
    <w:p w14:paraId="745FBC21" w14:textId="45A9FE01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FRC南科模擬賽冠軍</w:t>
      </w:r>
    </w:p>
    <w:p w14:paraId="17C140D1" w14:textId="50553E38" w:rsidR="00DF3668" w:rsidRPr="008965A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2021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WRO國際奧林匹亞台灣區選拔賽創意組全國第三名</w:t>
      </w:r>
    </w:p>
    <w:p w14:paraId="502E8373" w14:textId="163EB00A" w:rsidR="00687D5A" w:rsidRDefault="00DF3668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2020</w:t>
      </w:r>
      <w:r w:rsidR="001C3BE7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 xml:space="preserve"> </w:t>
      </w:r>
      <w:r w:rsidR="004B77E9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APRA亞太國際機器人台灣挑戰賽 佳作</w:t>
      </w:r>
    </w:p>
    <w:p w14:paraId="3BABB9ED" w14:textId="578CD137" w:rsidR="004B77E9" w:rsidRDefault="004B77E9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WRO</w:t>
      </w:r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國際奧林匹亞機器人大賽新北市校際</w:t>
      </w:r>
      <w:proofErr w:type="gramStart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盃</w:t>
      </w:r>
      <w:proofErr w:type="gramEnd"/>
      <w:r w:rsidRPr="008965A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創意組第一名</w:t>
      </w:r>
    </w:p>
    <w:p w14:paraId="4A85DAEE" w14:textId="3689BD84" w:rsidR="00664A75" w:rsidRPr="00051F13" w:rsidRDefault="00664A75" w:rsidP="00293B56">
      <w:pPr>
        <w:snapToGrid w:val="0"/>
        <w:spacing w:line="360" w:lineRule="auto"/>
        <w:ind w:leftChars="200" w:left="1040" w:hangingChars="200" w:hanging="560"/>
        <w:rPr>
          <w:rFonts w:ascii="標楷體" w:eastAsia="標楷體" w:hAnsi="標楷體"/>
          <w:bCs/>
          <w:color w:val="000000" w:themeColor="text1"/>
          <w:sz w:val="28"/>
          <w:szCs w:val="24"/>
        </w:rPr>
      </w:pPr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2019 STEM創意科</w:t>
      </w:r>
      <w:proofErr w:type="gramStart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研</w:t>
      </w:r>
      <w:proofErr w:type="gramEnd"/>
      <w:r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暨智慧型機器人競賽 佳作</w:t>
      </w:r>
    </w:p>
    <w:sectPr w:rsidR="00664A75" w:rsidRPr="00051F13" w:rsidSect="00974BF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1B79" w14:textId="77777777" w:rsidR="000C02BF" w:rsidRDefault="000C02BF" w:rsidP="00EB4353">
      <w:r>
        <w:separator/>
      </w:r>
    </w:p>
  </w:endnote>
  <w:endnote w:type="continuationSeparator" w:id="0">
    <w:p w14:paraId="46ABFBC0" w14:textId="77777777" w:rsidR="000C02BF" w:rsidRDefault="000C02BF" w:rsidP="00EB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372E" w14:textId="77777777" w:rsidR="000C02BF" w:rsidRDefault="000C02BF" w:rsidP="00EB4353">
      <w:r>
        <w:separator/>
      </w:r>
    </w:p>
  </w:footnote>
  <w:footnote w:type="continuationSeparator" w:id="0">
    <w:p w14:paraId="1921B003" w14:textId="77777777" w:rsidR="000C02BF" w:rsidRDefault="000C02BF" w:rsidP="00EB4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754A"/>
    <w:multiLevelType w:val="hybridMultilevel"/>
    <w:tmpl w:val="252E98F8"/>
    <w:lvl w:ilvl="0" w:tplc="D8408FD2">
      <w:start w:val="1"/>
      <w:numFmt w:val="taiwaneseCountingThousand"/>
      <w:lvlText w:val="〈%1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F1B3C79"/>
    <w:multiLevelType w:val="hybridMultilevel"/>
    <w:tmpl w:val="1032CB8A"/>
    <w:lvl w:ilvl="0" w:tplc="9124A5CC">
      <w:start w:val="7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6C44F7"/>
    <w:multiLevelType w:val="hybridMultilevel"/>
    <w:tmpl w:val="E550BE24"/>
    <w:lvl w:ilvl="0" w:tplc="04046674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49741A3C"/>
    <w:multiLevelType w:val="multilevel"/>
    <w:tmpl w:val="84540E34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00" w:hanging="720"/>
      </w:pPr>
      <w:rPr>
        <w:rFonts w:ascii="Arial" w:eastAsia="新細明體" w:cs="Arial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ascii="Arial" w:eastAsia="新細明體" w:cs="Arial"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ascii="Arial" w:eastAsia="新細明體" w:cs="Arial"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ascii="Arial" w:eastAsia="新細明體" w:cs="Arial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ascii="Arial" w:eastAsia="新細明體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ascii="Arial" w:eastAsia="新細明體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ascii="Arial" w:eastAsia="新細明體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ascii="Arial" w:eastAsia="新細明體" w:cs="Arial" w:hint="default"/>
      </w:rPr>
    </w:lvl>
  </w:abstractNum>
  <w:abstractNum w:abstractNumId="4" w15:restartNumberingAfterBreak="0">
    <w:nsid w:val="534F4952"/>
    <w:multiLevelType w:val="multilevel"/>
    <w:tmpl w:val="2514E9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E12B5"/>
    <w:multiLevelType w:val="hybridMultilevel"/>
    <w:tmpl w:val="D76038DC"/>
    <w:lvl w:ilvl="0" w:tplc="EA1817EA">
      <w:start w:val="6"/>
      <w:numFmt w:val="taiwaneseCountingThousand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5F806D43"/>
    <w:multiLevelType w:val="hybridMultilevel"/>
    <w:tmpl w:val="17E04A6A"/>
    <w:lvl w:ilvl="0" w:tplc="49E442D4">
      <w:start w:val="5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6CF4DA2"/>
    <w:multiLevelType w:val="multilevel"/>
    <w:tmpl w:val="16CE2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EF7CC1"/>
    <w:multiLevelType w:val="hybridMultilevel"/>
    <w:tmpl w:val="E1561FAE"/>
    <w:lvl w:ilvl="0" w:tplc="4A368FD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1B"/>
    <w:rsid w:val="00011DE3"/>
    <w:rsid w:val="00027F7D"/>
    <w:rsid w:val="00051F13"/>
    <w:rsid w:val="000823F0"/>
    <w:rsid w:val="00087203"/>
    <w:rsid w:val="00093B7F"/>
    <w:rsid w:val="000A48DB"/>
    <w:rsid w:val="000A7187"/>
    <w:rsid w:val="000C02BF"/>
    <w:rsid w:val="000C6A57"/>
    <w:rsid w:val="000D5A5A"/>
    <w:rsid w:val="000D7273"/>
    <w:rsid w:val="000F77F8"/>
    <w:rsid w:val="00104679"/>
    <w:rsid w:val="00116F9B"/>
    <w:rsid w:val="001314CD"/>
    <w:rsid w:val="0013695E"/>
    <w:rsid w:val="00156C49"/>
    <w:rsid w:val="001708B2"/>
    <w:rsid w:val="00181B44"/>
    <w:rsid w:val="00193006"/>
    <w:rsid w:val="00197344"/>
    <w:rsid w:val="001A1E14"/>
    <w:rsid w:val="001B1624"/>
    <w:rsid w:val="001C3BE7"/>
    <w:rsid w:val="001D5F45"/>
    <w:rsid w:val="001F7006"/>
    <w:rsid w:val="00203D9A"/>
    <w:rsid w:val="0020679F"/>
    <w:rsid w:val="0022250E"/>
    <w:rsid w:val="00225EAB"/>
    <w:rsid w:val="00233DB4"/>
    <w:rsid w:val="00234B3B"/>
    <w:rsid w:val="00241286"/>
    <w:rsid w:val="00254691"/>
    <w:rsid w:val="00281505"/>
    <w:rsid w:val="00283A58"/>
    <w:rsid w:val="002861C8"/>
    <w:rsid w:val="00293B56"/>
    <w:rsid w:val="002A14C5"/>
    <w:rsid w:val="002B37B5"/>
    <w:rsid w:val="002C4140"/>
    <w:rsid w:val="002D0C44"/>
    <w:rsid w:val="002E6EBB"/>
    <w:rsid w:val="002E7690"/>
    <w:rsid w:val="00306D40"/>
    <w:rsid w:val="003233FE"/>
    <w:rsid w:val="00324BF8"/>
    <w:rsid w:val="00340145"/>
    <w:rsid w:val="003510F7"/>
    <w:rsid w:val="003521C9"/>
    <w:rsid w:val="00355808"/>
    <w:rsid w:val="0036247F"/>
    <w:rsid w:val="00362692"/>
    <w:rsid w:val="0037592A"/>
    <w:rsid w:val="003779B2"/>
    <w:rsid w:val="0038025E"/>
    <w:rsid w:val="003959C0"/>
    <w:rsid w:val="003A6EC6"/>
    <w:rsid w:val="003B0777"/>
    <w:rsid w:val="00422F23"/>
    <w:rsid w:val="0043547F"/>
    <w:rsid w:val="00445EA9"/>
    <w:rsid w:val="004550C9"/>
    <w:rsid w:val="00473829"/>
    <w:rsid w:val="00480437"/>
    <w:rsid w:val="00492002"/>
    <w:rsid w:val="004A5348"/>
    <w:rsid w:val="004B77E9"/>
    <w:rsid w:val="004C5DA6"/>
    <w:rsid w:val="004E01E0"/>
    <w:rsid w:val="004E66BE"/>
    <w:rsid w:val="004F0098"/>
    <w:rsid w:val="004F386C"/>
    <w:rsid w:val="00521E95"/>
    <w:rsid w:val="00522680"/>
    <w:rsid w:val="00536841"/>
    <w:rsid w:val="00561392"/>
    <w:rsid w:val="00563759"/>
    <w:rsid w:val="0057048D"/>
    <w:rsid w:val="00572BF6"/>
    <w:rsid w:val="005D4061"/>
    <w:rsid w:val="005F407D"/>
    <w:rsid w:val="005F6E68"/>
    <w:rsid w:val="00605746"/>
    <w:rsid w:val="00614B17"/>
    <w:rsid w:val="00636F1B"/>
    <w:rsid w:val="00646F44"/>
    <w:rsid w:val="0065261D"/>
    <w:rsid w:val="006631E3"/>
    <w:rsid w:val="00664A75"/>
    <w:rsid w:val="00684E1C"/>
    <w:rsid w:val="00687D5A"/>
    <w:rsid w:val="006A03C2"/>
    <w:rsid w:val="006F56E5"/>
    <w:rsid w:val="007445D5"/>
    <w:rsid w:val="00751412"/>
    <w:rsid w:val="0078655B"/>
    <w:rsid w:val="007A560B"/>
    <w:rsid w:val="00830277"/>
    <w:rsid w:val="00832199"/>
    <w:rsid w:val="00833C15"/>
    <w:rsid w:val="00871C5B"/>
    <w:rsid w:val="008723F7"/>
    <w:rsid w:val="00874310"/>
    <w:rsid w:val="0088034B"/>
    <w:rsid w:val="00892479"/>
    <w:rsid w:val="00895D69"/>
    <w:rsid w:val="008965AA"/>
    <w:rsid w:val="00896888"/>
    <w:rsid w:val="008A292B"/>
    <w:rsid w:val="008A472F"/>
    <w:rsid w:val="008C1D53"/>
    <w:rsid w:val="008C2ACD"/>
    <w:rsid w:val="008D6277"/>
    <w:rsid w:val="008E5E08"/>
    <w:rsid w:val="008F3200"/>
    <w:rsid w:val="008F3AE8"/>
    <w:rsid w:val="00904D74"/>
    <w:rsid w:val="00920189"/>
    <w:rsid w:val="009206C3"/>
    <w:rsid w:val="009228FD"/>
    <w:rsid w:val="00931D37"/>
    <w:rsid w:val="00946BB8"/>
    <w:rsid w:val="00974BF0"/>
    <w:rsid w:val="009761B3"/>
    <w:rsid w:val="00990907"/>
    <w:rsid w:val="0099684B"/>
    <w:rsid w:val="009A1836"/>
    <w:rsid w:val="009B6343"/>
    <w:rsid w:val="009E0CB1"/>
    <w:rsid w:val="009E7530"/>
    <w:rsid w:val="00A103BA"/>
    <w:rsid w:val="00A1103A"/>
    <w:rsid w:val="00A14D38"/>
    <w:rsid w:val="00A22349"/>
    <w:rsid w:val="00A245D1"/>
    <w:rsid w:val="00A32D60"/>
    <w:rsid w:val="00A36624"/>
    <w:rsid w:val="00A4454B"/>
    <w:rsid w:val="00A854C2"/>
    <w:rsid w:val="00A90859"/>
    <w:rsid w:val="00AC149A"/>
    <w:rsid w:val="00AE4EFA"/>
    <w:rsid w:val="00AE6A5E"/>
    <w:rsid w:val="00AF5C93"/>
    <w:rsid w:val="00B01D6B"/>
    <w:rsid w:val="00B11071"/>
    <w:rsid w:val="00B178C8"/>
    <w:rsid w:val="00B224B6"/>
    <w:rsid w:val="00B56DA3"/>
    <w:rsid w:val="00B746EF"/>
    <w:rsid w:val="00B83A68"/>
    <w:rsid w:val="00B8537A"/>
    <w:rsid w:val="00B86AEA"/>
    <w:rsid w:val="00B968F6"/>
    <w:rsid w:val="00BA273A"/>
    <w:rsid w:val="00BB368E"/>
    <w:rsid w:val="00BB5E55"/>
    <w:rsid w:val="00BF214C"/>
    <w:rsid w:val="00BF6F82"/>
    <w:rsid w:val="00BF7925"/>
    <w:rsid w:val="00C03C12"/>
    <w:rsid w:val="00C15C7F"/>
    <w:rsid w:val="00C23C32"/>
    <w:rsid w:val="00C34520"/>
    <w:rsid w:val="00C523A4"/>
    <w:rsid w:val="00C87184"/>
    <w:rsid w:val="00CD0BAF"/>
    <w:rsid w:val="00CD1BF1"/>
    <w:rsid w:val="00CE0D4E"/>
    <w:rsid w:val="00CE4860"/>
    <w:rsid w:val="00CF557C"/>
    <w:rsid w:val="00CF6E2D"/>
    <w:rsid w:val="00CF7C6F"/>
    <w:rsid w:val="00D352D9"/>
    <w:rsid w:val="00D366CB"/>
    <w:rsid w:val="00D500BD"/>
    <w:rsid w:val="00DA315F"/>
    <w:rsid w:val="00DD07E0"/>
    <w:rsid w:val="00DF3668"/>
    <w:rsid w:val="00DF73F6"/>
    <w:rsid w:val="00E03DC2"/>
    <w:rsid w:val="00E221E3"/>
    <w:rsid w:val="00E264E3"/>
    <w:rsid w:val="00E3698E"/>
    <w:rsid w:val="00E41F63"/>
    <w:rsid w:val="00E42809"/>
    <w:rsid w:val="00E539BE"/>
    <w:rsid w:val="00E5652E"/>
    <w:rsid w:val="00E5692A"/>
    <w:rsid w:val="00E61BA2"/>
    <w:rsid w:val="00E70DE4"/>
    <w:rsid w:val="00E754F5"/>
    <w:rsid w:val="00E80D47"/>
    <w:rsid w:val="00EB1891"/>
    <w:rsid w:val="00EB4353"/>
    <w:rsid w:val="00EB6475"/>
    <w:rsid w:val="00EF2CBF"/>
    <w:rsid w:val="00F21222"/>
    <w:rsid w:val="00F3591E"/>
    <w:rsid w:val="00F42E03"/>
    <w:rsid w:val="00F4608C"/>
    <w:rsid w:val="00F71A0F"/>
    <w:rsid w:val="00F82EEA"/>
    <w:rsid w:val="00F83CAD"/>
    <w:rsid w:val="00F85388"/>
    <w:rsid w:val="00F971ED"/>
    <w:rsid w:val="00FB1008"/>
    <w:rsid w:val="00FC0BC2"/>
    <w:rsid w:val="00FC6D32"/>
    <w:rsid w:val="00FD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84973D"/>
  <w15:docId w15:val="{BBFF6393-9371-4455-96DE-3A30E50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6F1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99"/>
    <w:qFormat/>
    <w:rsid w:val="00636F1B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B4353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B4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B4353"/>
    <w:rPr>
      <w:rFonts w:cs="Times New Roman"/>
      <w:sz w:val="20"/>
      <w:szCs w:val="20"/>
    </w:rPr>
  </w:style>
  <w:style w:type="table" w:styleId="a8">
    <w:name w:val="Table Grid"/>
    <w:basedOn w:val="a1"/>
    <w:locked/>
    <w:rsid w:val="003B0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6F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C1D53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C1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4WMMG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2013新北市私立格致中學WRO機器人基礎學習體驗營實施計畫</dc:title>
  <dc:creator>gjsh001</dc:creator>
  <cp:lastModifiedBy>銘傳國小</cp:lastModifiedBy>
  <cp:revision>2</cp:revision>
  <cp:lastPrinted>2025-12-21T18:15:00Z</cp:lastPrinted>
  <dcterms:created xsi:type="dcterms:W3CDTF">2026-06-25T00:31:00Z</dcterms:created>
  <dcterms:modified xsi:type="dcterms:W3CDTF">2026-06-25T00:31:00Z</dcterms:modified>
</cp:coreProperties>
</file>